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1B98" w14:textId="77777777" w:rsidR="003B5838" w:rsidRDefault="00000000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宁波市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科学技术奖公示信息表</w:t>
      </w:r>
    </w:p>
    <w:p w14:paraId="60048F16" w14:textId="77777777" w:rsidR="003B5838" w:rsidRDefault="00000000">
      <w:pPr>
        <w:spacing w:line="440" w:lineRule="exact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提名奖项：科学技术进步奖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2024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年度）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6492"/>
      </w:tblGrid>
      <w:tr w:rsidR="003B5838" w14:paraId="4EDE733B" w14:textId="77777777">
        <w:trPr>
          <w:trHeight w:val="647"/>
        </w:trPr>
        <w:tc>
          <w:tcPr>
            <w:tcW w:w="2014" w:type="dxa"/>
            <w:vAlign w:val="center"/>
          </w:tcPr>
          <w:p w14:paraId="7E93EBA2" w14:textId="77777777" w:rsidR="003B5838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成果名称</w:t>
            </w:r>
          </w:p>
        </w:tc>
        <w:tc>
          <w:tcPr>
            <w:tcW w:w="6492" w:type="dxa"/>
            <w:vAlign w:val="center"/>
          </w:tcPr>
          <w:p w14:paraId="68AB29CE" w14:textId="77777777" w:rsidR="003B5838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智慧育苗精准管控关键技术的研究及产业化应用</w:t>
            </w:r>
          </w:p>
        </w:tc>
      </w:tr>
      <w:tr w:rsidR="003B5838" w14:paraId="4915427C" w14:textId="77777777">
        <w:trPr>
          <w:trHeight w:val="561"/>
        </w:trPr>
        <w:tc>
          <w:tcPr>
            <w:tcW w:w="2014" w:type="dxa"/>
            <w:vAlign w:val="center"/>
          </w:tcPr>
          <w:p w14:paraId="2AB18E7F" w14:textId="77777777" w:rsidR="003B5838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提名等级</w:t>
            </w:r>
          </w:p>
        </w:tc>
        <w:tc>
          <w:tcPr>
            <w:tcW w:w="6492" w:type="dxa"/>
            <w:vAlign w:val="center"/>
          </w:tcPr>
          <w:p w14:paraId="5EECB7F0" w14:textId="77777777" w:rsidR="003B5838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FD507F">
              <w:rPr>
                <w:rFonts w:ascii="Times New Roman" w:eastAsia="仿宋_GB2312" w:hAnsi="Times New Roman" w:cs="Times New Roman" w:hint="eastAsia"/>
                <w:bCs/>
                <w:sz w:val="24"/>
              </w:rPr>
              <w:t>一等奖</w:t>
            </w:r>
          </w:p>
        </w:tc>
      </w:tr>
      <w:tr w:rsidR="003B5838" w14:paraId="3D0FC2EF" w14:textId="77777777">
        <w:trPr>
          <w:trHeight w:val="4927"/>
        </w:trPr>
        <w:tc>
          <w:tcPr>
            <w:tcW w:w="2014" w:type="dxa"/>
            <w:vAlign w:val="center"/>
          </w:tcPr>
          <w:p w14:paraId="11694E9B" w14:textId="77777777" w:rsidR="003B5838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主要知识产权和标准规范目录</w:t>
            </w:r>
          </w:p>
        </w:tc>
        <w:tc>
          <w:tcPr>
            <w:tcW w:w="6492" w:type="dxa"/>
            <w:vAlign w:val="center"/>
          </w:tcPr>
          <w:p w14:paraId="05AB5A7B" w14:textId="77777777" w:rsidR="003B5838" w:rsidRPr="002A6656" w:rsidRDefault="0000000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2A665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提名书的主要知识产权目录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：</w:t>
            </w:r>
          </w:p>
          <w:p w14:paraId="5285EC80" w14:textId="77777777" w:rsidR="003B5838" w:rsidRPr="002A6656" w:rsidRDefault="00000000">
            <w:pPr>
              <w:pStyle w:val="a7"/>
              <w:spacing w:line="440" w:lineRule="exact"/>
              <w:ind w:firstLineChars="0" w:firstLine="0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）一种苗情长势识别方法及系统（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ZL202510071804.9 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6CE3B18E" w14:textId="77777777" w:rsidR="003B5838" w:rsidRPr="002A6656" w:rsidRDefault="00000000">
            <w:pPr>
              <w:pStyle w:val="a7"/>
              <w:spacing w:line="440" w:lineRule="exact"/>
              <w:ind w:firstLineChars="0" w:firstLine="0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）基于机器学习的植物生长模型生成方法及系统</w:t>
            </w:r>
          </w:p>
          <w:p w14:paraId="10E92B5F" w14:textId="77777777" w:rsidR="003B5838" w:rsidRPr="002A6656" w:rsidRDefault="00000000">
            <w:pPr>
              <w:pStyle w:val="a7"/>
              <w:spacing w:line="440" w:lineRule="exact"/>
              <w:ind w:firstLine="480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ZL202510066013.7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20E9B3B3" w14:textId="77777777" w:rsidR="00FD507F" w:rsidRDefault="00000000">
            <w:pPr>
              <w:pStyle w:val="a7"/>
              <w:spacing w:line="440" w:lineRule="exact"/>
              <w:ind w:firstLineChars="0" w:firstLine="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3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）一种螺旋形栽培装置（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ZL201811071439.8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0FD529F6" w14:textId="4FA25026" w:rsidR="003B5838" w:rsidRPr="002A6656" w:rsidRDefault="00000000">
            <w:pPr>
              <w:pStyle w:val="a7"/>
              <w:spacing w:line="440" w:lineRule="exact"/>
              <w:ind w:firstLineChars="0" w:firstLine="0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）一种育苗生长动态性状提取方法及系统（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ZL202510467340.3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</w:t>
            </w:r>
          </w:p>
          <w:p w14:paraId="28C81C3C" w14:textId="77777777" w:rsidR="003B5838" w:rsidRPr="002A6656" w:rsidRDefault="00000000">
            <w:pPr>
              <w:pStyle w:val="a7"/>
              <w:spacing w:line="440" w:lineRule="exact"/>
              <w:ind w:firstLineChars="0" w:firstLine="0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5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）一种立体式栽培装置（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ZL201811071531.4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7B914049" w14:textId="77777777" w:rsidR="003B5838" w:rsidRPr="002A6656" w:rsidRDefault="00000000">
            <w:pPr>
              <w:widowControl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6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）蔬菜基因组与表型性状智能分析系统（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2024SR1851701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3BF24AE1" w14:textId="77777777" w:rsidR="003B5838" w:rsidRPr="002A6656" w:rsidRDefault="00000000">
            <w:pPr>
              <w:pStyle w:val="a7"/>
              <w:spacing w:line="440" w:lineRule="exact"/>
              <w:ind w:firstLineChars="0" w:firstLine="0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7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）工件识别和位姿检测方法、系统及机械臂的抓取控制方法（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ZL202210732860.9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41FAAE93" w14:textId="77777777" w:rsidR="003B5838" w:rsidRPr="002A6656" w:rsidRDefault="00000000">
            <w:pPr>
              <w:pStyle w:val="a7"/>
              <w:spacing w:line="440" w:lineRule="exact"/>
              <w:ind w:firstLineChars="0" w:firstLine="0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8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）植物生长环境智能控制系统（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2024SR006579</w:t>
            </w:r>
            <w:r w:rsidRPr="002A665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54526B6F" w14:textId="77777777" w:rsidR="003B5838" w:rsidRPr="002A6656" w:rsidRDefault="003B5838">
            <w:pPr>
              <w:spacing w:line="440" w:lineRule="exact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3B5838" w14:paraId="3A833D4A" w14:textId="77777777">
        <w:trPr>
          <w:trHeight w:val="4927"/>
        </w:trPr>
        <w:tc>
          <w:tcPr>
            <w:tcW w:w="2014" w:type="dxa"/>
            <w:vAlign w:val="center"/>
          </w:tcPr>
          <w:p w14:paraId="4FDC60BE" w14:textId="77777777" w:rsidR="003B5838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代表性论文专著目录</w:t>
            </w:r>
          </w:p>
        </w:tc>
        <w:tc>
          <w:tcPr>
            <w:tcW w:w="6492" w:type="dxa"/>
            <w:vAlign w:val="center"/>
          </w:tcPr>
          <w:p w14:paraId="628E74E8" w14:textId="77777777" w:rsidR="003B5838" w:rsidRDefault="00000000" w:rsidP="00FD3C4E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Yue Wu, Xinjie Yu*, Derong Zhang, Yong Yang, Yi Qiu, Limin Pang, Hangjian Wang; </w:t>
            </w:r>
            <w:r>
              <w:rPr>
                <w:rFonts w:eastAsia="仿宋_GB2312"/>
                <w:bCs/>
                <w:sz w:val="24"/>
                <w:szCs w:val="24"/>
              </w:rPr>
              <w:t>TinySeg: A deep learning model for small target segmentation of grape pedicels with multi-attention and multi-scale feature fusion</w:t>
            </w:r>
            <w:r>
              <w:rPr>
                <w:rFonts w:eastAsia="仿宋_GB2312" w:hint="eastAsia"/>
                <w:bCs/>
                <w:sz w:val="24"/>
                <w:szCs w:val="24"/>
              </w:rPr>
              <w:t>; Computers and Electronics in Agriculture; 2025, 237: 110726.</w:t>
            </w:r>
          </w:p>
          <w:p w14:paraId="4BAF6173" w14:textId="77777777" w:rsidR="003B5838" w:rsidRDefault="00000000" w:rsidP="00FD3C4E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>
              <w:rPr>
                <w:rFonts w:eastAsia="仿宋_GB2312" w:hint="eastAsia"/>
                <w:bCs/>
                <w:sz w:val="24"/>
                <w:szCs w:val="24"/>
              </w:rPr>
              <w:t>Kaisheng Yang*, Chinyin Chen, Ye Ding, Ke Wu, Guolong Zhang, Guilin Yang; Stiffness modeling and distribution of a modular cable-driven human-like robotic arm; Mechanism and Machine Theory; 2023, 180: 105150.</w:t>
            </w:r>
          </w:p>
        </w:tc>
      </w:tr>
      <w:tr w:rsidR="003B5838" w14:paraId="03030447" w14:textId="77777777">
        <w:trPr>
          <w:trHeight w:val="983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74ADEC53" w14:textId="77777777" w:rsidR="003B5838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3708E58C" w14:textId="77777777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庞利民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1,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正高级工程师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宁波大龙农业科技有限公司；</w:t>
            </w:r>
          </w:p>
          <w:p w14:paraId="68A2BF24" w14:textId="0B0CE4B6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徐刚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2,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E35AE2">
              <w:rPr>
                <w:rFonts w:eastAsia="仿宋_GB2312" w:hint="eastAsia"/>
                <w:bCs/>
                <w:sz w:val="24"/>
                <w:szCs w:val="24"/>
              </w:rPr>
              <w:t>中国科学院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宁波材料技术与工程研究所；</w:t>
            </w:r>
          </w:p>
          <w:p w14:paraId="796A4BEF" w14:textId="77777777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杨凯盛，排名第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3,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讲师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宁波大学；</w:t>
            </w:r>
          </w:p>
          <w:p w14:paraId="73CB4658" w14:textId="77777777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4.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余心杰，排名第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4,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教授，浙大宁波理工学院；</w:t>
            </w:r>
          </w:p>
          <w:p w14:paraId="681199FB" w14:textId="77777777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5.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崔丽利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5,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高级农艺师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宁波大龙农业科技有限公司；</w:t>
            </w:r>
          </w:p>
          <w:p w14:paraId="24DE44A4" w14:textId="77777777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6.</w:t>
            </w:r>
            <w:r>
              <w:rPr>
                <w:rFonts w:eastAsia="仿宋_GB2312" w:hint="eastAsia"/>
                <w:bCs/>
                <w:sz w:val="24"/>
                <w:szCs w:val="24"/>
              </w:rPr>
              <w:t>范雪莲，排名第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6,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高级农艺师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宁波市农业技术推广总站；</w:t>
            </w:r>
          </w:p>
          <w:p w14:paraId="6447C01D" w14:textId="77777777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7.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卓芬璐，排名第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，农艺师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宁波大龙农业科技有限公司；</w:t>
            </w:r>
          </w:p>
          <w:p w14:paraId="5491EB87" w14:textId="77777777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8.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朱文荣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8,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正高级工程师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宁波大龙农业科技有限公司；</w:t>
            </w:r>
          </w:p>
          <w:p w14:paraId="13D0534D" w14:textId="77777777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9.</w:t>
            </w:r>
            <w:r>
              <w:rPr>
                <w:rFonts w:eastAsia="仿宋_GB2312" w:hint="eastAsia"/>
                <w:bCs/>
                <w:sz w:val="24"/>
                <w:szCs w:val="24"/>
              </w:rPr>
              <w:t>陈若男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9,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高级工程师，宁波市农业技术推广总站；</w:t>
            </w:r>
          </w:p>
          <w:p w14:paraId="26F1394D" w14:textId="77777777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10.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桑文杰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宁波大龙农业科技有限公司；</w:t>
            </w:r>
          </w:p>
          <w:p w14:paraId="1A659B9A" w14:textId="77777777" w:rsidR="003B5838" w:rsidRDefault="00000000">
            <w:pPr>
              <w:spacing w:line="40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11.</w:t>
            </w:r>
            <w:r>
              <w:rPr>
                <w:rFonts w:eastAsia="仿宋_GB2312" w:hint="eastAsia"/>
                <w:bCs/>
                <w:sz w:val="24"/>
                <w:szCs w:val="24"/>
              </w:rPr>
              <w:t>王丽萍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11,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农艺师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宁波大龙农业科技有限公司；</w:t>
            </w:r>
          </w:p>
          <w:p w14:paraId="17713817" w14:textId="77777777" w:rsidR="003B5838" w:rsidRDefault="00000000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12.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卓亚刚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排名第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12,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宁波大龙农业科技有限公司。</w:t>
            </w:r>
          </w:p>
        </w:tc>
      </w:tr>
      <w:tr w:rsidR="003B5838" w14:paraId="0F662AF7" w14:textId="77777777">
        <w:trPr>
          <w:trHeight w:val="1550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79832543" w14:textId="77777777" w:rsidR="003B5838" w:rsidRDefault="0000000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09660C7C" w14:textId="77777777" w:rsidR="003B5838" w:rsidRDefault="0000000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宁波大龙农业科技有限公司</w:t>
            </w:r>
          </w:p>
          <w:p w14:paraId="0148DAA4" w14:textId="77777777" w:rsidR="003B5838" w:rsidRDefault="00000000">
            <w:pPr>
              <w:spacing w:line="440" w:lineRule="exact"/>
              <w:jc w:val="left"/>
              <w:rPr>
                <w:rFonts w:ascii="微软雅黑" w:eastAsia="仿宋_GB2312" w:hAnsi="微软雅黑" w:hint="eastAsia"/>
                <w:color w:val="333333"/>
                <w:szCs w:val="21"/>
                <w:shd w:val="clear" w:color="auto" w:fill="F2F3F7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中国科学院宁波材料技术与工程研究所</w:t>
            </w:r>
          </w:p>
          <w:p w14:paraId="338C49EB" w14:textId="77777777" w:rsidR="003B5838" w:rsidRDefault="00000000">
            <w:pPr>
              <w:spacing w:line="440" w:lineRule="exact"/>
              <w:jc w:val="left"/>
              <w:rPr>
                <w:rFonts w:ascii="微软雅黑" w:eastAsia="仿宋_GB2312" w:hAnsi="微软雅黑" w:hint="eastAsia"/>
                <w:color w:val="333333"/>
                <w:szCs w:val="21"/>
                <w:shd w:val="clear" w:color="auto" w:fill="F2F3F7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宁波大学</w:t>
            </w:r>
          </w:p>
          <w:p w14:paraId="23309294" w14:textId="77777777" w:rsidR="003B5838" w:rsidRDefault="00000000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宁波市农业技术推广总站</w:t>
            </w:r>
          </w:p>
          <w:p w14:paraId="48C65AFD" w14:textId="77777777" w:rsidR="003B5838" w:rsidRDefault="00000000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浙大宁波理工学院</w:t>
            </w:r>
          </w:p>
        </w:tc>
      </w:tr>
      <w:tr w:rsidR="003B5838" w14:paraId="11747C27" w14:textId="77777777">
        <w:trPr>
          <w:trHeight w:val="692"/>
        </w:trPr>
        <w:tc>
          <w:tcPr>
            <w:tcW w:w="2014" w:type="dxa"/>
            <w:vAlign w:val="center"/>
          </w:tcPr>
          <w:p w14:paraId="76C8E0BC" w14:textId="77777777" w:rsidR="003B5838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者</w:t>
            </w:r>
          </w:p>
        </w:tc>
        <w:tc>
          <w:tcPr>
            <w:tcW w:w="6492" w:type="dxa"/>
            <w:vAlign w:val="center"/>
          </w:tcPr>
          <w:p w14:paraId="6955E084" w14:textId="77777777" w:rsidR="003B5838" w:rsidRDefault="00000000">
            <w:pPr>
              <w:contextualSpacing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宁波高新区管委会</w:t>
            </w:r>
          </w:p>
        </w:tc>
      </w:tr>
    </w:tbl>
    <w:p w14:paraId="713A3222" w14:textId="77777777" w:rsidR="003B5838" w:rsidRDefault="00000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4E8C6" w14:textId="77777777" w:rsidR="003B5838" w:rsidRDefault="003B5838">
      <w:pPr>
        <w:ind w:firstLineChars="2900" w:firstLine="6090"/>
        <w:rPr>
          <w:rFonts w:hint="eastAsia"/>
        </w:rPr>
      </w:pPr>
    </w:p>
    <w:p w14:paraId="5A848718" w14:textId="17C0F428" w:rsidR="003B5838" w:rsidRDefault="003B5838">
      <w:pPr>
        <w:ind w:firstLineChars="2900" w:firstLine="6090"/>
        <w:rPr>
          <w:rFonts w:hint="eastAsia"/>
        </w:rPr>
      </w:pPr>
    </w:p>
    <w:sectPr w:rsidR="003B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zNTMzZmRkNmI5OGY1YjYxOTVjZDI5N2IwYWZkNmQifQ=="/>
  </w:docVars>
  <w:rsids>
    <w:rsidRoot w:val="005E75BE"/>
    <w:rsid w:val="00004CE7"/>
    <w:rsid w:val="000842C9"/>
    <w:rsid w:val="001F5D64"/>
    <w:rsid w:val="002A6656"/>
    <w:rsid w:val="002C2CE6"/>
    <w:rsid w:val="002D7406"/>
    <w:rsid w:val="00330BFE"/>
    <w:rsid w:val="00366348"/>
    <w:rsid w:val="00366F4E"/>
    <w:rsid w:val="00390D3F"/>
    <w:rsid w:val="003963B3"/>
    <w:rsid w:val="003B5838"/>
    <w:rsid w:val="003C3CA0"/>
    <w:rsid w:val="003D4C6C"/>
    <w:rsid w:val="003E3589"/>
    <w:rsid w:val="00441440"/>
    <w:rsid w:val="00441B1C"/>
    <w:rsid w:val="00454149"/>
    <w:rsid w:val="00482304"/>
    <w:rsid w:val="004F07F0"/>
    <w:rsid w:val="005342AB"/>
    <w:rsid w:val="005E75BE"/>
    <w:rsid w:val="00643E10"/>
    <w:rsid w:val="006A2EF6"/>
    <w:rsid w:val="007C6A8B"/>
    <w:rsid w:val="00833EAA"/>
    <w:rsid w:val="0084139A"/>
    <w:rsid w:val="008420FF"/>
    <w:rsid w:val="008948D6"/>
    <w:rsid w:val="008D29F6"/>
    <w:rsid w:val="008E2553"/>
    <w:rsid w:val="009162D3"/>
    <w:rsid w:val="00993B75"/>
    <w:rsid w:val="009E52CA"/>
    <w:rsid w:val="00A26826"/>
    <w:rsid w:val="00A849FB"/>
    <w:rsid w:val="00B51A82"/>
    <w:rsid w:val="00B60218"/>
    <w:rsid w:val="00BC7020"/>
    <w:rsid w:val="00C022C8"/>
    <w:rsid w:val="00C04228"/>
    <w:rsid w:val="00C0790D"/>
    <w:rsid w:val="00C503EF"/>
    <w:rsid w:val="00C91B4A"/>
    <w:rsid w:val="00D400BB"/>
    <w:rsid w:val="00DB15F8"/>
    <w:rsid w:val="00DD53E9"/>
    <w:rsid w:val="00E30E4E"/>
    <w:rsid w:val="00E35AE2"/>
    <w:rsid w:val="00E376EE"/>
    <w:rsid w:val="00E51C40"/>
    <w:rsid w:val="00E56AB7"/>
    <w:rsid w:val="00E853ED"/>
    <w:rsid w:val="00EE2223"/>
    <w:rsid w:val="00F44D00"/>
    <w:rsid w:val="00F54E02"/>
    <w:rsid w:val="00FD3C4E"/>
    <w:rsid w:val="00FD507F"/>
    <w:rsid w:val="01C963F3"/>
    <w:rsid w:val="033D4AA2"/>
    <w:rsid w:val="03771E7F"/>
    <w:rsid w:val="08565919"/>
    <w:rsid w:val="0F73174D"/>
    <w:rsid w:val="10765998"/>
    <w:rsid w:val="107A3CCE"/>
    <w:rsid w:val="130F3E82"/>
    <w:rsid w:val="16F456B5"/>
    <w:rsid w:val="18A410BE"/>
    <w:rsid w:val="20A574BA"/>
    <w:rsid w:val="21BC3427"/>
    <w:rsid w:val="22C75BE0"/>
    <w:rsid w:val="26612F38"/>
    <w:rsid w:val="2A1616B7"/>
    <w:rsid w:val="2B5B757E"/>
    <w:rsid w:val="33896EE1"/>
    <w:rsid w:val="34AC1875"/>
    <w:rsid w:val="39B747A8"/>
    <w:rsid w:val="3ADD3981"/>
    <w:rsid w:val="3EC320B6"/>
    <w:rsid w:val="43A669D7"/>
    <w:rsid w:val="4B1F6C65"/>
    <w:rsid w:val="4B5501A6"/>
    <w:rsid w:val="4CB608EF"/>
    <w:rsid w:val="51E445B2"/>
    <w:rsid w:val="54CC3FAC"/>
    <w:rsid w:val="55180399"/>
    <w:rsid w:val="58233C0C"/>
    <w:rsid w:val="5A3117CD"/>
    <w:rsid w:val="5B4E0490"/>
    <w:rsid w:val="5EA762EA"/>
    <w:rsid w:val="60114258"/>
    <w:rsid w:val="628F245E"/>
    <w:rsid w:val="776C7C79"/>
    <w:rsid w:val="7A42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E9617"/>
  <w15:docId w15:val="{C8EAEC5C-7977-4C84-B23F-ED0DFC94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857</Characters>
  <Application>Microsoft Office Word</Application>
  <DocSecurity>0</DocSecurity>
  <Lines>42</Lines>
  <Paragraphs>44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大龙</dc:creator>
  <cp:lastModifiedBy>gang xu</cp:lastModifiedBy>
  <cp:revision>15</cp:revision>
  <dcterms:created xsi:type="dcterms:W3CDTF">2025-08-06T00:12:00Z</dcterms:created>
  <dcterms:modified xsi:type="dcterms:W3CDTF">2025-08-07T13:37:00Z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5DE2DD9B2CE243FA8932F434164C27C7_13</vt:lpwstr>
  </property>
  <property fmtid="{D5CDD505-2E9C-101B-9397-08002B2CF9AE}" pid="4" name="KSOTemplateDocerSaveRecord">
    <vt:lpwstr>eyJoZGlkIjoiYTczNTMzZmRkNmI5OGY1YjYxOTVjZDI5N2IwYWZkNmQiLCJ1c2VySWQiOiI2NzgyMDEwMjkifQ==</vt:lpwstr>
  </property>
</Properties>
</file>